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B5CC12" w14:textId="77777777" w:rsidR="00735538" w:rsidRPr="00735538" w:rsidRDefault="00735538" w:rsidP="00735538">
      <w:pPr>
        <w:spacing w:after="0"/>
        <w:ind w:firstLine="709"/>
        <w:jc w:val="both"/>
        <w:rPr>
          <w:rFonts w:ascii="GHEA Grapalat" w:hAnsi="GHEA Grapalat"/>
          <w:sz w:val="20"/>
          <w:szCs w:val="20"/>
          <w:lang w:val="hy-AM"/>
        </w:rPr>
      </w:pPr>
    </w:p>
    <w:p w14:paraId="046286D0" w14:textId="77777777" w:rsidR="00735538" w:rsidRPr="00735538" w:rsidRDefault="00735538" w:rsidP="00735538">
      <w:pPr>
        <w:spacing w:after="0"/>
        <w:ind w:firstLine="709"/>
        <w:jc w:val="both"/>
        <w:rPr>
          <w:rFonts w:ascii="GHEA Grapalat" w:hAnsi="GHEA Grapalat"/>
          <w:sz w:val="20"/>
          <w:szCs w:val="20"/>
          <w:lang w:val="hy-AM"/>
        </w:rPr>
      </w:pPr>
      <w:r w:rsidRPr="00735538">
        <w:rPr>
          <w:rFonts w:ascii="GHEA Grapalat" w:hAnsi="GHEA Grapalat"/>
          <w:sz w:val="20"/>
          <w:szCs w:val="20"/>
          <w:lang w:val="hy-AM"/>
        </w:rPr>
        <w:t>Հաշվողական հանգույցը պետք է համապատասխանի հետևյալ պահանջներին.</w:t>
      </w:r>
    </w:p>
    <w:p w14:paraId="52DA9CD9" w14:textId="77777777" w:rsidR="00735538" w:rsidRPr="00735538" w:rsidRDefault="00735538" w:rsidP="00735538">
      <w:pPr>
        <w:spacing w:after="0"/>
        <w:ind w:firstLine="709"/>
        <w:jc w:val="both"/>
        <w:rPr>
          <w:rFonts w:ascii="GHEA Grapalat" w:hAnsi="GHEA Grapalat"/>
          <w:sz w:val="20"/>
          <w:szCs w:val="20"/>
          <w:lang w:val="hy-AM"/>
        </w:rPr>
      </w:pPr>
      <w:r w:rsidRPr="00735538">
        <w:rPr>
          <w:rFonts w:ascii="GHEA Grapalat" w:hAnsi="GHEA Grapalat"/>
          <w:sz w:val="20"/>
          <w:szCs w:val="20"/>
          <w:lang w:val="hy-AM"/>
        </w:rPr>
        <w:t>• Ունեն ստանդարտ սերվերի դարակում տեղադրելու ձևի գործակից և 2U-ից ոչ ավելի բարձրություն;</w:t>
      </w:r>
    </w:p>
    <w:p w14:paraId="27C00F05" w14:textId="77777777" w:rsidR="00735538" w:rsidRPr="00735538" w:rsidRDefault="00735538" w:rsidP="00735538">
      <w:pPr>
        <w:spacing w:after="0"/>
        <w:ind w:firstLine="709"/>
        <w:jc w:val="both"/>
        <w:rPr>
          <w:rFonts w:ascii="GHEA Grapalat" w:hAnsi="GHEA Grapalat"/>
          <w:sz w:val="20"/>
          <w:szCs w:val="20"/>
          <w:lang w:val="hy-AM"/>
        </w:rPr>
      </w:pPr>
      <w:r w:rsidRPr="00735538">
        <w:rPr>
          <w:rFonts w:ascii="GHEA Grapalat" w:hAnsi="GHEA Grapalat"/>
          <w:sz w:val="20"/>
          <w:szCs w:val="20"/>
          <w:lang w:val="hy-AM"/>
        </w:rPr>
        <w:t>• Շասսիի կոնֆիգուրացիա – 16 2,5” SATA/SAS կրիչներ;</w:t>
      </w:r>
    </w:p>
    <w:p w14:paraId="0E0CF2A9" w14:textId="77777777" w:rsidR="00735538" w:rsidRPr="00735538" w:rsidRDefault="00735538" w:rsidP="00735538">
      <w:pPr>
        <w:spacing w:after="0"/>
        <w:ind w:firstLine="709"/>
        <w:jc w:val="both"/>
        <w:rPr>
          <w:rFonts w:ascii="GHEA Grapalat" w:hAnsi="GHEA Grapalat"/>
          <w:sz w:val="20"/>
          <w:szCs w:val="20"/>
          <w:lang w:val="hy-AM"/>
        </w:rPr>
      </w:pPr>
      <w:r w:rsidRPr="00735538">
        <w:rPr>
          <w:rFonts w:ascii="GHEA Grapalat" w:hAnsi="GHEA Grapalat"/>
          <w:sz w:val="20"/>
          <w:szCs w:val="20"/>
          <w:lang w:val="hy-AM"/>
        </w:rPr>
        <w:t>• Ունեն մի շարք հեռադիտակային ուղեցույցներ դարակում հաշվողական հանգույց տեղադրելու համար;</w:t>
      </w:r>
    </w:p>
    <w:p w14:paraId="21C5E795" w14:textId="77777777" w:rsidR="00735538" w:rsidRPr="00735538" w:rsidRDefault="00735538" w:rsidP="00735538">
      <w:pPr>
        <w:spacing w:after="0"/>
        <w:ind w:firstLine="709"/>
        <w:jc w:val="both"/>
        <w:rPr>
          <w:rFonts w:ascii="GHEA Grapalat" w:hAnsi="GHEA Grapalat"/>
          <w:sz w:val="20"/>
          <w:szCs w:val="20"/>
          <w:lang w:val="hy-AM"/>
        </w:rPr>
      </w:pPr>
      <w:r w:rsidRPr="00735538">
        <w:rPr>
          <w:rFonts w:ascii="GHEA Grapalat" w:hAnsi="GHEA Grapalat"/>
          <w:sz w:val="20"/>
          <w:szCs w:val="20"/>
          <w:lang w:val="hy-AM"/>
        </w:rPr>
        <w:t>• Ունենալ մալուխների հավաքածու սնուցման աղբյուրին միանալու համար;</w:t>
      </w:r>
    </w:p>
    <w:p w14:paraId="4051FCB8" w14:textId="77777777" w:rsidR="00735538" w:rsidRPr="00735538" w:rsidRDefault="00735538" w:rsidP="00735538">
      <w:pPr>
        <w:spacing w:after="0"/>
        <w:ind w:firstLine="709"/>
        <w:jc w:val="both"/>
        <w:rPr>
          <w:rFonts w:ascii="GHEA Grapalat" w:hAnsi="GHEA Grapalat"/>
          <w:sz w:val="20"/>
          <w:szCs w:val="20"/>
          <w:lang w:val="hy-AM"/>
        </w:rPr>
      </w:pPr>
      <w:r w:rsidRPr="00735538">
        <w:rPr>
          <w:rFonts w:ascii="GHEA Grapalat" w:hAnsi="GHEA Grapalat"/>
          <w:sz w:val="20"/>
          <w:szCs w:val="20"/>
          <w:lang w:val="hy-AM"/>
        </w:rPr>
        <w:t>• Ունենալ առջեւի վահանակ, որը կողպված է բանալիներով, որը սահմանափակում է կոշտ սկավառակների հասանելիությունը;</w:t>
      </w:r>
    </w:p>
    <w:p w14:paraId="24590486" w14:textId="77777777" w:rsidR="00735538" w:rsidRPr="00735538" w:rsidRDefault="00735538" w:rsidP="00735538">
      <w:pPr>
        <w:spacing w:after="0"/>
        <w:ind w:firstLine="709"/>
        <w:jc w:val="both"/>
        <w:rPr>
          <w:rFonts w:ascii="GHEA Grapalat" w:hAnsi="GHEA Grapalat"/>
          <w:sz w:val="20"/>
          <w:szCs w:val="20"/>
          <w:lang w:val="hy-AM"/>
        </w:rPr>
      </w:pPr>
      <w:r w:rsidRPr="00735538">
        <w:rPr>
          <w:rFonts w:ascii="GHEA Grapalat" w:hAnsi="GHEA Grapalat"/>
          <w:sz w:val="20"/>
          <w:szCs w:val="20"/>
          <w:lang w:val="hy-AM"/>
        </w:rPr>
        <w:t>• Կարողանալ տեղադրել մոդուլ 2 (երկու) M.2 ձևաչափի պինդ վիճակում գտնվող կրիչներով, որոնց հզորությունը յուրաքանչյուրը առնվազն 480 ԳԲ է, տեղադրված է մոդուլի մարմնի ներսում և աջակցում է ապարատային RAID-1 ռեժիմում գործողությանը և օժանդակող տեղադրմանը: OS կամ հիպերվիզոր դրանց վրա և բեռնում դրանցից.</w:t>
      </w:r>
    </w:p>
    <w:p w14:paraId="060F4ED1" w14:textId="77777777" w:rsidR="00735538" w:rsidRPr="00735538" w:rsidRDefault="00735538" w:rsidP="00735538">
      <w:pPr>
        <w:spacing w:after="0"/>
        <w:ind w:firstLine="709"/>
        <w:jc w:val="both"/>
        <w:rPr>
          <w:rFonts w:ascii="GHEA Grapalat" w:hAnsi="GHEA Grapalat"/>
          <w:sz w:val="20"/>
          <w:szCs w:val="20"/>
          <w:lang w:val="hy-AM"/>
        </w:rPr>
      </w:pPr>
      <w:r w:rsidRPr="00735538">
        <w:rPr>
          <w:rFonts w:ascii="GHEA Grapalat" w:hAnsi="GHEA Grapalat"/>
          <w:sz w:val="20"/>
          <w:szCs w:val="20"/>
          <w:lang w:val="hy-AM"/>
        </w:rPr>
        <w:t>• Կարողանալ անլար տվյալների փոխանցման մոդուլով հաղորդիչ տեղադրել՝ ապահովելով մուտք դեպի սերվեր սմարթֆոններից և ցանկացած շարժական սարքերից՝ սերվերի կազմաձևման տվյալներ և սերվերի ախտորոշում ստանալու համար;</w:t>
      </w:r>
    </w:p>
    <w:p w14:paraId="144F5C01" w14:textId="77777777" w:rsidR="00735538" w:rsidRPr="00735538" w:rsidRDefault="00735538" w:rsidP="00735538">
      <w:pPr>
        <w:spacing w:after="0"/>
        <w:ind w:firstLine="709"/>
        <w:jc w:val="both"/>
        <w:rPr>
          <w:rFonts w:ascii="GHEA Grapalat" w:hAnsi="GHEA Grapalat"/>
          <w:sz w:val="20"/>
          <w:szCs w:val="20"/>
          <w:lang w:val="hy-AM"/>
        </w:rPr>
      </w:pPr>
      <w:r w:rsidRPr="00735538">
        <w:rPr>
          <w:rFonts w:ascii="GHEA Grapalat" w:hAnsi="GHEA Grapalat"/>
          <w:sz w:val="20"/>
          <w:szCs w:val="20"/>
          <w:lang w:val="hy-AM"/>
        </w:rPr>
        <w:t>• Պետք է ունենա բնակարանի բացման սենսոր այս իրադարձության մասին հեռակա ծանուցումը կարգավորելու ունակությամբ;</w:t>
      </w:r>
    </w:p>
    <w:p w14:paraId="43894F0E" w14:textId="77777777" w:rsidR="00735538" w:rsidRPr="00735538" w:rsidRDefault="00735538" w:rsidP="00735538">
      <w:pPr>
        <w:spacing w:after="0"/>
        <w:ind w:firstLine="709"/>
        <w:jc w:val="both"/>
        <w:rPr>
          <w:rFonts w:ascii="GHEA Grapalat" w:hAnsi="GHEA Grapalat"/>
          <w:sz w:val="20"/>
          <w:szCs w:val="20"/>
          <w:lang w:val="hy-AM"/>
        </w:rPr>
      </w:pPr>
      <w:r w:rsidRPr="00735538">
        <w:rPr>
          <w:rFonts w:ascii="GHEA Grapalat" w:hAnsi="GHEA Grapalat"/>
          <w:sz w:val="20"/>
          <w:szCs w:val="20"/>
          <w:lang w:val="hy-AM"/>
        </w:rPr>
        <w:t>• Ունեն երկու պրոցեսոր, որոնցից յուրաքանչյուրը ունի առնվազն 12 միջուկ, որոնք աշխատում են առնվազն 2,0 ԳՀց հաճախականությամբ, աջակցում են հիշողության աշխատանքին առնվազն 4000 ՄՀց հաճախականությամբ և ունեն առնվազն 30 ՄԲ քեշի հիշողություն: Պրոցեսորի առավելագույն էներգիայի սպառումը պետք է լինի ոչ ավելի, քան 150 Վտ:</w:t>
      </w:r>
    </w:p>
    <w:p w14:paraId="05AAAAE0" w14:textId="77777777" w:rsidR="00735538" w:rsidRPr="00735538" w:rsidRDefault="00735538" w:rsidP="00735538">
      <w:pPr>
        <w:spacing w:after="0"/>
        <w:ind w:firstLine="709"/>
        <w:jc w:val="both"/>
        <w:rPr>
          <w:rFonts w:ascii="GHEA Grapalat" w:hAnsi="GHEA Grapalat"/>
          <w:sz w:val="20"/>
          <w:szCs w:val="20"/>
          <w:lang w:val="hy-AM"/>
        </w:rPr>
      </w:pPr>
      <w:r w:rsidRPr="00735538">
        <w:rPr>
          <w:rFonts w:ascii="GHEA Grapalat" w:hAnsi="GHEA Grapalat"/>
          <w:sz w:val="20"/>
          <w:szCs w:val="20"/>
          <w:lang w:val="hy-AM"/>
        </w:rPr>
        <w:t>• Պետք է աջակցի մինչև 16 հիշողության մոդուլների տեղադրմանը, որոնք աշխատում են առնվազն 4000 ՄՀց հաճախականությամբ;</w:t>
      </w:r>
    </w:p>
    <w:p w14:paraId="7F69FE3B" w14:textId="77777777" w:rsidR="00735538" w:rsidRPr="00735538" w:rsidRDefault="00735538" w:rsidP="00735538">
      <w:pPr>
        <w:spacing w:after="0"/>
        <w:ind w:firstLine="709"/>
        <w:jc w:val="both"/>
        <w:rPr>
          <w:rFonts w:ascii="GHEA Grapalat" w:hAnsi="GHEA Grapalat"/>
          <w:sz w:val="20"/>
          <w:szCs w:val="20"/>
          <w:lang w:val="hy-AM"/>
        </w:rPr>
      </w:pPr>
      <w:r w:rsidRPr="00735538">
        <w:rPr>
          <w:rFonts w:ascii="GHEA Grapalat" w:hAnsi="GHEA Grapalat"/>
          <w:sz w:val="20"/>
          <w:szCs w:val="20"/>
          <w:lang w:val="hy-AM"/>
        </w:rPr>
        <w:t>• Պետք է տեղադրվեն առնվազն 8 RDIMM հիշողության մոդուլներ՝ յուրաքանչյուրը առնվազն 16 ԳԲ հզորությամբ, որոնք աշխատում են առնվազն 5600 ՄՀց հաճախականությամբ;</w:t>
      </w:r>
    </w:p>
    <w:p w14:paraId="204B19BE" w14:textId="77777777" w:rsidR="00735538" w:rsidRPr="00735538" w:rsidRDefault="00735538" w:rsidP="00735538">
      <w:pPr>
        <w:spacing w:after="0"/>
        <w:ind w:firstLine="709"/>
        <w:jc w:val="both"/>
        <w:rPr>
          <w:rFonts w:ascii="GHEA Grapalat" w:hAnsi="GHEA Grapalat"/>
          <w:sz w:val="20"/>
          <w:szCs w:val="20"/>
          <w:lang w:val="hy-AM"/>
        </w:rPr>
      </w:pPr>
      <w:r w:rsidRPr="00735538">
        <w:rPr>
          <w:rFonts w:ascii="GHEA Grapalat" w:hAnsi="GHEA Grapalat"/>
          <w:sz w:val="20"/>
          <w:szCs w:val="20"/>
          <w:lang w:val="hy-AM"/>
        </w:rPr>
        <w:t>• Պետք է տեղադրվեն առնվազն 4 SSD SATA Read Intensive սկավառակներ՝ առնվազն 1,92 ՏԲ հզորությամբ;</w:t>
      </w:r>
    </w:p>
    <w:p w14:paraId="7C274EAF" w14:textId="77777777" w:rsidR="00735538" w:rsidRPr="00735538" w:rsidRDefault="00735538" w:rsidP="00735538">
      <w:pPr>
        <w:spacing w:after="0"/>
        <w:ind w:firstLine="709"/>
        <w:jc w:val="both"/>
        <w:rPr>
          <w:rFonts w:ascii="GHEA Grapalat" w:hAnsi="GHEA Grapalat"/>
          <w:sz w:val="20"/>
          <w:szCs w:val="20"/>
          <w:lang w:val="hy-AM"/>
        </w:rPr>
      </w:pPr>
      <w:r w:rsidRPr="00735538">
        <w:rPr>
          <w:rFonts w:ascii="GHEA Grapalat" w:hAnsi="GHEA Grapalat"/>
          <w:sz w:val="20"/>
          <w:szCs w:val="20"/>
          <w:lang w:val="hy-AM"/>
        </w:rPr>
        <w:t>• RAID կարգավորիչ, որն ունի ոչ ավելի վատ բնութագրեր, քան.</w:t>
      </w:r>
    </w:p>
    <w:p w14:paraId="0B02866A" w14:textId="77777777" w:rsidR="00735538" w:rsidRPr="00735538" w:rsidRDefault="00735538" w:rsidP="00735538">
      <w:pPr>
        <w:spacing w:after="0"/>
        <w:ind w:firstLine="709"/>
        <w:jc w:val="both"/>
        <w:rPr>
          <w:rFonts w:ascii="GHEA Grapalat" w:hAnsi="GHEA Grapalat"/>
          <w:sz w:val="20"/>
          <w:szCs w:val="20"/>
          <w:lang w:val="hy-AM"/>
        </w:rPr>
      </w:pPr>
      <w:r w:rsidRPr="00735538">
        <w:rPr>
          <w:rFonts w:ascii="GHEA Grapalat" w:hAnsi="GHEA Grapalat"/>
          <w:sz w:val="20"/>
          <w:szCs w:val="20"/>
          <w:lang w:val="hy-AM"/>
        </w:rPr>
        <w:t>- RAID մակարդակները՝ 0, 1, 5, 6, 10, 50, 60;</w:t>
      </w:r>
    </w:p>
    <w:p w14:paraId="7AEB4747" w14:textId="77777777" w:rsidR="00735538" w:rsidRPr="00735538" w:rsidRDefault="00735538" w:rsidP="00735538">
      <w:pPr>
        <w:spacing w:after="0"/>
        <w:ind w:firstLine="709"/>
        <w:jc w:val="both"/>
        <w:rPr>
          <w:rFonts w:ascii="GHEA Grapalat" w:hAnsi="GHEA Grapalat"/>
          <w:sz w:val="20"/>
          <w:szCs w:val="20"/>
          <w:lang w:val="hy-AM"/>
        </w:rPr>
      </w:pPr>
      <w:r w:rsidRPr="00735538">
        <w:rPr>
          <w:rFonts w:ascii="GHEA Grapalat" w:hAnsi="GHEA Grapalat"/>
          <w:sz w:val="20"/>
          <w:szCs w:val="20"/>
          <w:lang w:val="hy-AM"/>
        </w:rPr>
        <w:t>- Անցումային/Ոչ RAID ռեժիմ;</w:t>
      </w:r>
    </w:p>
    <w:p w14:paraId="2F1A6688" w14:textId="77777777" w:rsidR="00735538" w:rsidRPr="00735538" w:rsidRDefault="00735538" w:rsidP="00735538">
      <w:pPr>
        <w:spacing w:after="0"/>
        <w:ind w:firstLine="709"/>
        <w:jc w:val="both"/>
        <w:rPr>
          <w:rFonts w:ascii="GHEA Grapalat" w:hAnsi="GHEA Grapalat"/>
          <w:sz w:val="20"/>
          <w:szCs w:val="20"/>
          <w:lang w:val="hy-AM"/>
        </w:rPr>
      </w:pPr>
      <w:r w:rsidRPr="00735538">
        <w:rPr>
          <w:rFonts w:ascii="GHEA Grapalat" w:hAnsi="GHEA Grapalat"/>
          <w:sz w:val="20"/>
          <w:szCs w:val="20"/>
          <w:lang w:val="hy-AM"/>
        </w:rPr>
        <w:t>- NV քեշ 8 ԳԲ DDR4;</w:t>
      </w:r>
    </w:p>
    <w:p w14:paraId="22DC2D13" w14:textId="77777777" w:rsidR="00735538" w:rsidRPr="00735538" w:rsidRDefault="00735538" w:rsidP="00735538">
      <w:pPr>
        <w:spacing w:after="0"/>
        <w:ind w:firstLine="709"/>
        <w:jc w:val="both"/>
        <w:rPr>
          <w:rFonts w:ascii="GHEA Grapalat" w:hAnsi="GHEA Grapalat"/>
          <w:sz w:val="20"/>
          <w:szCs w:val="20"/>
          <w:lang w:val="hy-AM"/>
        </w:rPr>
      </w:pPr>
      <w:r w:rsidRPr="00735538">
        <w:rPr>
          <w:rFonts w:ascii="GHEA Grapalat" w:hAnsi="GHEA Grapalat"/>
          <w:sz w:val="20"/>
          <w:szCs w:val="20"/>
          <w:lang w:val="hy-AM"/>
        </w:rPr>
        <w:t>- սկավառակի աջակցություն՝ 3 Գբիտ/վ SATA, 6 Գբ/վ SATA/SAS և 12 Գբ/վ SAS;</w:t>
      </w:r>
    </w:p>
    <w:p w14:paraId="73B9F82F" w14:textId="77777777" w:rsidR="00735538" w:rsidRPr="00735538" w:rsidRDefault="00735538" w:rsidP="00735538">
      <w:pPr>
        <w:spacing w:after="0"/>
        <w:ind w:firstLine="709"/>
        <w:jc w:val="both"/>
        <w:rPr>
          <w:rFonts w:ascii="GHEA Grapalat" w:hAnsi="GHEA Grapalat"/>
          <w:sz w:val="20"/>
          <w:szCs w:val="20"/>
          <w:lang w:val="hy-AM"/>
        </w:rPr>
      </w:pPr>
      <w:r w:rsidRPr="00735538">
        <w:rPr>
          <w:rFonts w:ascii="GHEA Grapalat" w:hAnsi="GHEA Grapalat"/>
          <w:sz w:val="20"/>
          <w:szCs w:val="20"/>
          <w:lang w:val="hy-AM"/>
        </w:rPr>
        <w:t>• Ունենալ առնվազն 1 LOM ցանցային ադապտեր՝ 2 1GbE պորտով: Ցանցային ադապտերը չպետք է զբաղեցնի լրացուցիչ PCIe ադապտերներ տեղադրելու համար նախատեսված սլոտներ.</w:t>
      </w:r>
    </w:p>
    <w:p w14:paraId="40730B73" w14:textId="77777777" w:rsidR="00735538" w:rsidRPr="00735538" w:rsidRDefault="00735538" w:rsidP="00735538">
      <w:pPr>
        <w:spacing w:after="0"/>
        <w:ind w:firstLine="709"/>
        <w:jc w:val="both"/>
        <w:rPr>
          <w:rFonts w:ascii="GHEA Grapalat" w:hAnsi="GHEA Grapalat"/>
          <w:sz w:val="20"/>
          <w:szCs w:val="20"/>
          <w:lang w:val="hy-AM"/>
        </w:rPr>
      </w:pPr>
      <w:r w:rsidRPr="00735538">
        <w:rPr>
          <w:rFonts w:ascii="GHEA Grapalat" w:hAnsi="GHEA Grapalat"/>
          <w:sz w:val="20"/>
          <w:szCs w:val="20"/>
          <w:lang w:val="hy-AM"/>
        </w:rPr>
        <w:t>• Ունեն հատուկ 1 ԳբԷ ցանցի միացք՝ կարգավորիչին միանալու համար սերվերի կառավարում և մոնիտորինգ;</w:t>
      </w:r>
    </w:p>
    <w:p w14:paraId="188B15AB" w14:textId="77777777" w:rsidR="00735538" w:rsidRPr="00735538" w:rsidRDefault="00735538" w:rsidP="00735538">
      <w:pPr>
        <w:spacing w:after="0"/>
        <w:ind w:firstLine="709"/>
        <w:jc w:val="both"/>
        <w:rPr>
          <w:rFonts w:ascii="GHEA Grapalat" w:hAnsi="GHEA Grapalat"/>
          <w:sz w:val="20"/>
          <w:szCs w:val="20"/>
          <w:lang w:val="hy-AM"/>
        </w:rPr>
      </w:pPr>
      <w:r w:rsidRPr="00735538">
        <w:rPr>
          <w:rFonts w:ascii="GHEA Grapalat" w:hAnsi="GHEA Grapalat"/>
          <w:sz w:val="20"/>
          <w:szCs w:val="20"/>
          <w:lang w:val="hy-AM"/>
        </w:rPr>
        <w:t>• Ունենալ առնվազն 3 (երեք) USB պորտ (1 USB 2.0 առջևի վահանակում, 1 USB 3.0 և 1 USB 2.0 սերվերի հետևի մասում);</w:t>
      </w:r>
    </w:p>
    <w:p w14:paraId="2ACB0143" w14:textId="77777777" w:rsidR="00735538" w:rsidRPr="00735538" w:rsidRDefault="00735538" w:rsidP="00735538">
      <w:pPr>
        <w:spacing w:after="0"/>
        <w:ind w:firstLine="709"/>
        <w:jc w:val="both"/>
        <w:rPr>
          <w:rFonts w:ascii="GHEA Grapalat" w:hAnsi="GHEA Grapalat"/>
          <w:sz w:val="20"/>
          <w:szCs w:val="20"/>
          <w:lang w:val="hy-AM"/>
        </w:rPr>
      </w:pPr>
      <w:r w:rsidRPr="00735538">
        <w:rPr>
          <w:rFonts w:ascii="GHEA Grapalat" w:hAnsi="GHEA Grapalat"/>
          <w:sz w:val="20"/>
          <w:szCs w:val="20"/>
          <w:lang w:val="hy-AM"/>
        </w:rPr>
        <w:t>• Առջևի վահանակի վրա ունենա առնվազն 1 (մեկ) միկրո USB պորտ, որը թույլ է տալիս անմիջական կապ հաստատել սերվերի կառավարման և մոնիտորինգի կարգավորիչի հետ;</w:t>
      </w:r>
    </w:p>
    <w:p w14:paraId="48FC2D66" w14:textId="77777777" w:rsidR="00735538" w:rsidRPr="00735538" w:rsidRDefault="00735538" w:rsidP="00735538">
      <w:pPr>
        <w:spacing w:after="0"/>
        <w:ind w:firstLine="709"/>
        <w:jc w:val="both"/>
        <w:rPr>
          <w:rFonts w:ascii="GHEA Grapalat" w:hAnsi="GHEA Grapalat"/>
          <w:sz w:val="20"/>
          <w:szCs w:val="20"/>
          <w:lang w:val="hy-AM"/>
        </w:rPr>
      </w:pPr>
      <w:r w:rsidRPr="00735538">
        <w:rPr>
          <w:rFonts w:ascii="GHEA Grapalat" w:hAnsi="GHEA Grapalat"/>
          <w:sz w:val="20"/>
          <w:szCs w:val="20"/>
          <w:lang w:val="hy-AM"/>
        </w:rPr>
        <w:t>• Պետք է ունենա Trusted Platform Module 2.0 V3 կրիպտո պրոցեսոր</w:t>
      </w:r>
    </w:p>
    <w:p w14:paraId="0D667587" w14:textId="77777777" w:rsidR="00735538" w:rsidRPr="00735538" w:rsidRDefault="00735538" w:rsidP="00735538">
      <w:pPr>
        <w:spacing w:after="0"/>
        <w:ind w:firstLine="709"/>
        <w:jc w:val="both"/>
        <w:rPr>
          <w:rFonts w:ascii="GHEA Grapalat" w:hAnsi="GHEA Grapalat"/>
          <w:sz w:val="20"/>
          <w:szCs w:val="20"/>
          <w:lang w:val="hy-AM"/>
        </w:rPr>
      </w:pPr>
      <w:r w:rsidRPr="00735538">
        <w:rPr>
          <w:rFonts w:ascii="GHEA Grapalat" w:hAnsi="GHEA Grapalat"/>
          <w:sz w:val="20"/>
          <w:szCs w:val="20"/>
          <w:lang w:val="hy-AM"/>
        </w:rPr>
        <w:t>• Պետք է ունենա առնվազն երկու պլատինե սնուցման սնուցման աղբյուր՝ յուրաքանչյուրը առնվազն 800 Վտ հզորությամբ, տաք փոխանակվող; աջակցություն էներգիայի ավելցուկի համար;</w:t>
      </w:r>
    </w:p>
    <w:p w14:paraId="2EB77CDB" w14:textId="77777777" w:rsidR="00735538" w:rsidRPr="00735538" w:rsidRDefault="00735538" w:rsidP="00735538">
      <w:pPr>
        <w:spacing w:after="0"/>
        <w:ind w:firstLine="709"/>
        <w:jc w:val="both"/>
        <w:rPr>
          <w:rFonts w:ascii="GHEA Grapalat" w:hAnsi="GHEA Grapalat"/>
          <w:sz w:val="20"/>
          <w:szCs w:val="20"/>
          <w:lang w:val="hy-AM"/>
        </w:rPr>
      </w:pPr>
      <w:r w:rsidRPr="00735538">
        <w:rPr>
          <w:rFonts w:ascii="GHEA Grapalat" w:hAnsi="GHEA Grapalat"/>
          <w:sz w:val="20"/>
          <w:szCs w:val="20"/>
          <w:lang w:val="hy-AM"/>
        </w:rPr>
        <w:t>• Դարակի մեջ տեղադրելու համար հեռադիտակային ռելսերի հավաքածուի առկայություն;</w:t>
      </w:r>
    </w:p>
    <w:p w14:paraId="503DBBF8" w14:textId="77777777" w:rsidR="00735538" w:rsidRPr="00735538" w:rsidRDefault="00735538" w:rsidP="00735538">
      <w:pPr>
        <w:spacing w:after="0"/>
        <w:ind w:firstLine="709"/>
        <w:jc w:val="both"/>
        <w:rPr>
          <w:rFonts w:ascii="GHEA Grapalat" w:hAnsi="GHEA Grapalat"/>
          <w:sz w:val="20"/>
          <w:szCs w:val="20"/>
          <w:lang w:val="hy-AM"/>
        </w:rPr>
      </w:pPr>
      <w:r w:rsidRPr="00735538">
        <w:rPr>
          <w:rFonts w:ascii="GHEA Grapalat" w:hAnsi="GHEA Grapalat"/>
          <w:sz w:val="20"/>
          <w:szCs w:val="20"/>
          <w:lang w:val="hy-AM"/>
        </w:rPr>
        <w:t>• Պետք է համատեղելի լինի առնվազն հետևյալ օպերացիոն համակարգերի և հիպերվիզորների հետ.</w:t>
      </w:r>
    </w:p>
    <w:p w14:paraId="6B60EDD6" w14:textId="77777777" w:rsidR="00735538" w:rsidRPr="00735538" w:rsidRDefault="00735538" w:rsidP="00735538">
      <w:pPr>
        <w:spacing w:after="0"/>
        <w:ind w:firstLine="709"/>
        <w:jc w:val="both"/>
        <w:rPr>
          <w:rFonts w:ascii="GHEA Grapalat" w:hAnsi="GHEA Grapalat"/>
          <w:sz w:val="20"/>
          <w:szCs w:val="20"/>
          <w:lang w:val="hy-AM"/>
        </w:rPr>
      </w:pPr>
      <w:r w:rsidRPr="00735538">
        <w:rPr>
          <w:rFonts w:ascii="GHEA Grapalat" w:hAnsi="GHEA Grapalat"/>
          <w:sz w:val="20"/>
          <w:szCs w:val="20"/>
          <w:lang w:val="hy-AM"/>
        </w:rPr>
        <w:t>o Microsoft Windows Server 2019, 2022;</w:t>
      </w:r>
    </w:p>
    <w:p w14:paraId="0091154B" w14:textId="77777777" w:rsidR="00735538" w:rsidRPr="00735538" w:rsidRDefault="00735538" w:rsidP="00735538">
      <w:pPr>
        <w:spacing w:after="0"/>
        <w:ind w:firstLine="709"/>
        <w:jc w:val="both"/>
        <w:rPr>
          <w:rFonts w:ascii="GHEA Grapalat" w:hAnsi="GHEA Grapalat"/>
          <w:sz w:val="20"/>
          <w:szCs w:val="20"/>
          <w:lang w:val="hy-AM"/>
        </w:rPr>
      </w:pPr>
      <w:r w:rsidRPr="00735538">
        <w:rPr>
          <w:rFonts w:ascii="GHEA Grapalat" w:hAnsi="GHEA Grapalat"/>
          <w:sz w:val="20"/>
          <w:szCs w:val="20"/>
          <w:lang w:val="hy-AM"/>
        </w:rPr>
        <w:t>o Red Hat Enterprise Linux 7.9, 8.2, 8.3;</w:t>
      </w:r>
    </w:p>
    <w:p w14:paraId="58EA9D1C" w14:textId="77777777" w:rsidR="00735538" w:rsidRPr="00735538" w:rsidRDefault="00735538" w:rsidP="00735538">
      <w:pPr>
        <w:spacing w:after="0"/>
        <w:ind w:firstLine="709"/>
        <w:jc w:val="both"/>
        <w:rPr>
          <w:rFonts w:ascii="GHEA Grapalat" w:hAnsi="GHEA Grapalat"/>
          <w:sz w:val="20"/>
          <w:szCs w:val="20"/>
          <w:lang w:val="hy-AM"/>
        </w:rPr>
      </w:pPr>
      <w:r w:rsidRPr="00735538">
        <w:rPr>
          <w:rFonts w:ascii="GHEA Grapalat" w:hAnsi="GHEA Grapalat"/>
          <w:sz w:val="20"/>
          <w:szCs w:val="20"/>
          <w:lang w:val="hy-AM"/>
        </w:rPr>
        <w:t>o VMware ESXi 6.7 U3, 7.0 U1, 7.0 U2;</w:t>
      </w:r>
    </w:p>
    <w:p w14:paraId="3B9A2439" w14:textId="77777777" w:rsidR="00735538" w:rsidRPr="00735538" w:rsidRDefault="00735538" w:rsidP="00735538">
      <w:pPr>
        <w:spacing w:after="0"/>
        <w:ind w:firstLine="709"/>
        <w:jc w:val="both"/>
        <w:rPr>
          <w:rFonts w:ascii="GHEA Grapalat" w:hAnsi="GHEA Grapalat"/>
          <w:sz w:val="20"/>
          <w:szCs w:val="20"/>
          <w:lang w:val="hy-AM"/>
        </w:rPr>
      </w:pPr>
      <w:r w:rsidRPr="00735538">
        <w:rPr>
          <w:rFonts w:ascii="GHEA Grapalat" w:hAnsi="GHEA Grapalat"/>
          <w:sz w:val="20"/>
          <w:szCs w:val="20"/>
          <w:lang w:val="hy-AM"/>
        </w:rPr>
        <w:t>o Ubuntu 20.04;</w:t>
      </w:r>
    </w:p>
    <w:p w14:paraId="236C76FA" w14:textId="77777777" w:rsidR="00735538" w:rsidRPr="00735538" w:rsidRDefault="00735538" w:rsidP="00735538">
      <w:pPr>
        <w:spacing w:after="0"/>
        <w:ind w:firstLine="709"/>
        <w:jc w:val="both"/>
        <w:rPr>
          <w:rFonts w:ascii="GHEA Grapalat" w:hAnsi="GHEA Grapalat"/>
          <w:sz w:val="20"/>
          <w:szCs w:val="20"/>
          <w:lang w:val="hy-AM"/>
        </w:rPr>
      </w:pPr>
      <w:r w:rsidRPr="00735538">
        <w:rPr>
          <w:rFonts w:ascii="GHEA Grapalat" w:hAnsi="GHEA Grapalat"/>
          <w:sz w:val="20"/>
          <w:szCs w:val="20"/>
          <w:lang w:val="hy-AM"/>
        </w:rPr>
        <w:t>o Citrix XenServer 8.2 LTSR;</w:t>
      </w:r>
    </w:p>
    <w:p w14:paraId="131D0740" w14:textId="77777777" w:rsidR="00735538" w:rsidRPr="00735538" w:rsidRDefault="00735538" w:rsidP="00735538">
      <w:pPr>
        <w:spacing w:after="0"/>
        <w:ind w:firstLine="709"/>
        <w:jc w:val="both"/>
        <w:rPr>
          <w:rFonts w:ascii="GHEA Grapalat" w:hAnsi="GHEA Grapalat"/>
          <w:sz w:val="20"/>
          <w:szCs w:val="20"/>
          <w:lang w:val="hy-AM"/>
        </w:rPr>
      </w:pPr>
      <w:r w:rsidRPr="00735538">
        <w:rPr>
          <w:rFonts w:ascii="GHEA Grapalat" w:hAnsi="GHEA Grapalat"/>
          <w:sz w:val="20"/>
          <w:szCs w:val="20"/>
          <w:lang w:val="hy-AM"/>
        </w:rPr>
        <w:t>o Novell SuSE Linux Enterprise Server 15 SP2:</w:t>
      </w:r>
    </w:p>
    <w:p w14:paraId="5BABDF17" w14:textId="77777777" w:rsidR="00735538" w:rsidRPr="00735538" w:rsidRDefault="00735538" w:rsidP="00735538">
      <w:pPr>
        <w:spacing w:after="0"/>
        <w:ind w:firstLine="709"/>
        <w:jc w:val="both"/>
        <w:rPr>
          <w:rFonts w:ascii="GHEA Grapalat" w:hAnsi="GHEA Grapalat"/>
          <w:sz w:val="20"/>
          <w:szCs w:val="20"/>
          <w:lang w:val="hy-AM"/>
        </w:rPr>
      </w:pPr>
      <w:r w:rsidRPr="00735538">
        <w:rPr>
          <w:rFonts w:ascii="GHEA Grapalat" w:hAnsi="GHEA Grapalat"/>
          <w:sz w:val="20"/>
          <w:szCs w:val="20"/>
          <w:lang w:val="hy-AM"/>
        </w:rPr>
        <w:lastRenderedPageBreak/>
        <w:t>• Հեռակառավարման և մոնիտորինգի համար ներկառուցված սարքավորում և ծրագրակազմ պետք է ունենա՝ ապահովելով հետևյալ գործառույթները.</w:t>
      </w:r>
    </w:p>
    <w:p w14:paraId="6B9A6213" w14:textId="77777777" w:rsidR="00735538" w:rsidRPr="00735538" w:rsidRDefault="00735538" w:rsidP="00735538">
      <w:pPr>
        <w:spacing w:after="0"/>
        <w:ind w:firstLine="709"/>
        <w:jc w:val="both"/>
        <w:rPr>
          <w:rFonts w:ascii="GHEA Grapalat" w:hAnsi="GHEA Grapalat"/>
          <w:sz w:val="20"/>
          <w:szCs w:val="20"/>
          <w:lang w:val="hy-AM"/>
        </w:rPr>
      </w:pPr>
      <w:r w:rsidRPr="00735538">
        <w:rPr>
          <w:rFonts w:ascii="GHEA Grapalat" w:hAnsi="GHEA Grapalat"/>
          <w:sz w:val="20"/>
          <w:szCs w:val="20"/>
          <w:lang w:val="hy-AM"/>
        </w:rPr>
        <w:t>o Հեռակա մուտք դեպի հաշվողական հանգույցի կառավարման վահանակ վեբ բրաուզերների, հրամանի տողի միջերեսի միջոցով ssh և telnet, IPMI և Redfish արձանագրություններ;</w:t>
      </w:r>
    </w:p>
    <w:p w14:paraId="1CB16240" w14:textId="77777777" w:rsidR="00735538" w:rsidRPr="00735538" w:rsidRDefault="00735538" w:rsidP="00735538">
      <w:pPr>
        <w:spacing w:after="0"/>
        <w:ind w:firstLine="709"/>
        <w:jc w:val="both"/>
        <w:rPr>
          <w:rFonts w:ascii="GHEA Grapalat" w:hAnsi="GHEA Grapalat"/>
          <w:sz w:val="20"/>
          <w:szCs w:val="20"/>
          <w:lang w:val="hy-AM"/>
        </w:rPr>
      </w:pPr>
      <w:r w:rsidRPr="00735538">
        <w:rPr>
          <w:rFonts w:ascii="GHEA Grapalat" w:hAnsi="GHEA Grapalat"/>
          <w:sz w:val="20"/>
          <w:szCs w:val="20"/>
          <w:lang w:val="hy-AM"/>
        </w:rPr>
        <w:t>o Ավտոմատ կերպով տեղեկացնել ադմինիստրատորին սկավառակի ենթահամակարգի, հիշողության մոդուլների, սնուցման սարքերի, երկրպագուների և պրոցեսորների անսարքության բոլոր անհաջողությունների և կանխատեսումների մասին էլ. փոստի միջոցով կամ ադմինիստրատորի վահանակի վրա հաղորդագրություն ցուցադրելով.</w:t>
      </w:r>
    </w:p>
    <w:p w14:paraId="5C12E1BA" w14:textId="77777777" w:rsidR="00735538" w:rsidRPr="00735538" w:rsidRDefault="00735538" w:rsidP="00735538">
      <w:pPr>
        <w:spacing w:after="0"/>
        <w:ind w:firstLine="709"/>
        <w:jc w:val="both"/>
        <w:rPr>
          <w:rFonts w:ascii="GHEA Grapalat" w:hAnsi="GHEA Grapalat"/>
          <w:sz w:val="20"/>
          <w:szCs w:val="20"/>
          <w:lang w:val="hy-AM"/>
        </w:rPr>
      </w:pPr>
      <w:r w:rsidRPr="00735538">
        <w:rPr>
          <w:rFonts w:ascii="GHEA Grapalat" w:hAnsi="GHEA Grapalat"/>
          <w:sz w:val="20"/>
          <w:szCs w:val="20"/>
          <w:lang w:val="hy-AM"/>
        </w:rPr>
        <w:t>o Ցուցադրում է հաշվողական հանգույցի տեղադրված բաղադրիչների մասին տեղեկատվությունը, ներառյալ սերվերի բաղադրիչների տեղադրված միկրոկոդի տարբերակների մասին տեղեկատվությունը, MAC հասցեների և ցանցային կարգավորիչների և FC ադապտերների WWN-ի մասին տեղեկատվություն, ներառյալ: և վիրտուալ;</w:t>
      </w:r>
    </w:p>
    <w:p w14:paraId="5B6A8A6A" w14:textId="77777777" w:rsidR="00735538" w:rsidRPr="00735538" w:rsidRDefault="00735538" w:rsidP="00735538">
      <w:pPr>
        <w:spacing w:after="0"/>
        <w:ind w:firstLine="709"/>
        <w:jc w:val="both"/>
        <w:rPr>
          <w:rFonts w:ascii="GHEA Grapalat" w:hAnsi="GHEA Grapalat"/>
          <w:sz w:val="20"/>
          <w:szCs w:val="20"/>
          <w:lang w:val="hy-AM"/>
        </w:rPr>
      </w:pPr>
      <w:r w:rsidRPr="00735538">
        <w:rPr>
          <w:rFonts w:ascii="GHEA Grapalat" w:hAnsi="GHEA Grapalat"/>
          <w:sz w:val="20"/>
          <w:szCs w:val="20"/>
          <w:lang w:val="hy-AM"/>
        </w:rPr>
        <w:t>o Հեռակա վերագործարկում, հաշվողական հանգույցի միացում/անջատում (ներառյալ վիրտուալ օպտիկական սկավառակից բեռնումը);</w:t>
      </w:r>
    </w:p>
    <w:p w14:paraId="214CE94A" w14:textId="77777777" w:rsidR="00735538" w:rsidRPr="00735538" w:rsidRDefault="00735538" w:rsidP="00735538">
      <w:pPr>
        <w:spacing w:after="0"/>
        <w:ind w:firstLine="709"/>
        <w:jc w:val="both"/>
        <w:rPr>
          <w:rFonts w:ascii="GHEA Grapalat" w:hAnsi="GHEA Grapalat"/>
          <w:sz w:val="20"/>
          <w:szCs w:val="20"/>
          <w:lang w:val="hy-AM"/>
        </w:rPr>
      </w:pPr>
      <w:r w:rsidRPr="00735538">
        <w:rPr>
          <w:rFonts w:ascii="GHEA Grapalat" w:hAnsi="GHEA Grapalat"/>
          <w:sz w:val="20"/>
          <w:szCs w:val="20"/>
          <w:lang w:val="hy-AM"/>
        </w:rPr>
        <w:t>o հաշվողական հանգույցի (վիրտուալ կոնսոլ) կառավարման վահանակի հեռակա գաղտնալսում. էկրան, ստեղնաշար և գրաֆիկական ցուցիչ ինչպես հաշվողական հանգույցի բեռնման փուլում, այնպես էլ օպերացիոն համակարգերի գործարկման ժամանակ: Վիրտուալ կոնսոլը պետք է կարողանա վերահսկել հաշվողական հանգույցի հզորությունը, բեռնման սարքը նշելու հնարավորությունը, մինչև 6 օգտվողի միաժամանակյա միացումով և հաղորդագրությունների ռեժիմում փոխազդեցությամբ: Վիրտուալ վահանակը պետք է աջակցի վեբ բրաուզերի և HTML5 ստանդարտի օգտագործմամբ աշխատանքին, առանց Java և ActiveX հավելումների անհրաժեշտության;</w:t>
      </w:r>
    </w:p>
    <w:p w14:paraId="1E9E7B20" w14:textId="77777777" w:rsidR="00735538" w:rsidRPr="00735538" w:rsidRDefault="00735538" w:rsidP="00735538">
      <w:pPr>
        <w:spacing w:after="0"/>
        <w:ind w:firstLine="709"/>
        <w:jc w:val="both"/>
        <w:rPr>
          <w:rFonts w:ascii="GHEA Grapalat" w:hAnsi="GHEA Grapalat"/>
          <w:sz w:val="20"/>
          <w:szCs w:val="20"/>
          <w:lang w:val="hy-AM"/>
        </w:rPr>
      </w:pPr>
      <w:r w:rsidRPr="00735538">
        <w:rPr>
          <w:rFonts w:ascii="GHEA Grapalat" w:hAnsi="GHEA Grapalat"/>
          <w:sz w:val="20"/>
          <w:szCs w:val="20"/>
          <w:lang w:val="hy-AM"/>
        </w:rPr>
        <w:t>o Սերվերի կենտրոնական պրոցեսորի և RAM-ի օգտագործման մակարդակի մասին տեղեկատվություն հավաքելու հնարավորություն՝ առանց ՕՀ-ում գործակալական ծրագրակազմ տեղադրելու անհրաժեշտության.</w:t>
      </w:r>
    </w:p>
    <w:p w14:paraId="40E639CA" w14:textId="77777777" w:rsidR="00735538" w:rsidRPr="00735538" w:rsidRDefault="00735538" w:rsidP="00735538">
      <w:pPr>
        <w:spacing w:after="0"/>
        <w:ind w:firstLine="709"/>
        <w:jc w:val="both"/>
        <w:rPr>
          <w:rFonts w:ascii="GHEA Grapalat" w:hAnsi="GHEA Grapalat"/>
          <w:sz w:val="20"/>
          <w:szCs w:val="20"/>
          <w:lang w:val="hy-AM"/>
        </w:rPr>
      </w:pPr>
      <w:r w:rsidRPr="00735538">
        <w:rPr>
          <w:rFonts w:ascii="GHEA Grapalat" w:hAnsi="GHEA Grapalat"/>
          <w:sz w:val="20"/>
          <w:szCs w:val="20"/>
          <w:lang w:val="hy-AM"/>
        </w:rPr>
        <w:t>o Տեղադրված RAID կարգավորիչները կառավարելու ունակություն հաշվողական հանգույցի պատյանի ներսում՝ վեբ ինտերֆեյսի կամ կառավարման մոդուլի հրամանի միջերեսի միջոցով՝ առանց ՕՀ-ում գործակալային ծրագրակազմի տեղադրման անհրաժեշտության: Նվազագույնը պետք է հնարավոր լինի.</w:t>
      </w:r>
    </w:p>
    <w:p w14:paraId="5B43D8F1" w14:textId="77777777" w:rsidR="00735538" w:rsidRPr="00735538" w:rsidRDefault="00735538" w:rsidP="00735538">
      <w:pPr>
        <w:spacing w:after="0"/>
        <w:ind w:firstLine="709"/>
        <w:jc w:val="both"/>
        <w:rPr>
          <w:rFonts w:ascii="GHEA Grapalat" w:hAnsi="GHEA Grapalat"/>
          <w:sz w:val="20"/>
          <w:szCs w:val="20"/>
          <w:lang w:val="hy-AM"/>
        </w:rPr>
      </w:pPr>
      <w:r w:rsidRPr="00735538">
        <w:rPr>
          <w:rFonts w:ascii="GHEA Grapalat" w:hAnsi="GHEA Grapalat"/>
          <w:sz w:val="20"/>
          <w:szCs w:val="20"/>
          <w:lang w:val="hy-AM"/>
        </w:rPr>
        <w:sym w:font="Times New Roman" w:char="F0A7"/>
      </w:r>
      <w:r w:rsidRPr="00735538">
        <w:rPr>
          <w:rFonts w:ascii="GHEA Grapalat" w:hAnsi="GHEA Grapalat"/>
          <w:sz w:val="20"/>
          <w:szCs w:val="20"/>
          <w:lang w:val="hy-AM"/>
        </w:rPr>
        <w:t xml:space="preserve"> RAID կարգավորիչը կառավարելու հնարավորություն՝ առանց հաշվողական հանգույցը վերագործարկելու անհրաժեշտության;</w:t>
      </w:r>
    </w:p>
    <w:p w14:paraId="54E6783B" w14:textId="77777777" w:rsidR="00735538" w:rsidRPr="00735538" w:rsidRDefault="00735538" w:rsidP="00735538">
      <w:pPr>
        <w:spacing w:after="0"/>
        <w:ind w:firstLine="709"/>
        <w:jc w:val="both"/>
        <w:rPr>
          <w:rFonts w:ascii="GHEA Grapalat" w:hAnsi="GHEA Grapalat"/>
          <w:sz w:val="20"/>
          <w:szCs w:val="20"/>
          <w:lang w:val="hy-AM"/>
        </w:rPr>
      </w:pPr>
      <w:r w:rsidRPr="00735538">
        <w:rPr>
          <w:rFonts w:ascii="GHEA Grapalat" w:hAnsi="GHEA Grapalat"/>
          <w:sz w:val="20"/>
          <w:szCs w:val="20"/>
          <w:lang w:val="hy-AM"/>
        </w:rPr>
        <w:sym w:font="Times New Roman" w:char="F0A7"/>
      </w:r>
      <w:r w:rsidRPr="00735538">
        <w:rPr>
          <w:rFonts w:ascii="GHEA Grapalat" w:hAnsi="GHEA Grapalat"/>
          <w:sz w:val="20"/>
          <w:szCs w:val="20"/>
          <w:lang w:val="hy-AM"/>
        </w:rPr>
        <w:t xml:space="preserve"> RAID կարգավորիչին միացված կրիչների կարգավիճակի մոնիտորինգ, ներառյալ. և NVMe կրիչներ;</w:t>
      </w:r>
    </w:p>
    <w:p w14:paraId="289F51BE" w14:textId="77777777" w:rsidR="00735538" w:rsidRPr="00735538" w:rsidRDefault="00735538" w:rsidP="00735538">
      <w:pPr>
        <w:spacing w:after="0"/>
        <w:ind w:firstLine="709"/>
        <w:jc w:val="both"/>
        <w:rPr>
          <w:rFonts w:ascii="GHEA Grapalat" w:hAnsi="GHEA Grapalat"/>
          <w:sz w:val="20"/>
          <w:szCs w:val="20"/>
          <w:lang w:val="hy-AM"/>
        </w:rPr>
      </w:pPr>
      <w:r w:rsidRPr="00735538">
        <w:rPr>
          <w:rFonts w:ascii="GHEA Grapalat" w:hAnsi="GHEA Grapalat"/>
          <w:sz w:val="20"/>
          <w:szCs w:val="20"/>
          <w:lang w:val="hy-AM"/>
        </w:rPr>
        <w:sym w:font="Times New Roman" w:char="F0A7"/>
      </w:r>
      <w:r w:rsidRPr="00735538">
        <w:rPr>
          <w:rFonts w:ascii="GHEA Grapalat" w:hAnsi="GHEA Grapalat"/>
          <w:sz w:val="20"/>
          <w:szCs w:val="20"/>
          <w:lang w:val="hy-AM"/>
        </w:rPr>
        <w:t xml:space="preserve"> Վիրտուալ սկավառակների կարգավիճակի մոնիտորինգ;</w:t>
      </w:r>
    </w:p>
    <w:p w14:paraId="030FA57E" w14:textId="77777777" w:rsidR="00735538" w:rsidRPr="00735538" w:rsidRDefault="00735538" w:rsidP="00735538">
      <w:pPr>
        <w:spacing w:after="0"/>
        <w:ind w:firstLine="709"/>
        <w:jc w:val="both"/>
        <w:rPr>
          <w:rFonts w:ascii="GHEA Grapalat" w:hAnsi="GHEA Grapalat"/>
          <w:sz w:val="20"/>
          <w:szCs w:val="20"/>
          <w:lang w:val="hy-AM"/>
        </w:rPr>
      </w:pPr>
      <w:r w:rsidRPr="00735538">
        <w:rPr>
          <w:rFonts w:ascii="GHEA Grapalat" w:hAnsi="GHEA Grapalat"/>
          <w:sz w:val="20"/>
          <w:szCs w:val="20"/>
          <w:lang w:val="hy-AM"/>
        </w:rPr>
        <w:sym w:font="Times New Roman" w:char="F0A7"/>
      </w:r>
      <w:r w:rsidRPr="00735538">
        <w:rPr>
          <w:rFonts w:ascii="GHEA Grapalat" w:hAnsi="GHEA Grapalat"/>
          <w:sz w:val="20"/>
          <w:szCs w:val="20"/>
          <w:lang w:val="hy-AM"/>
        </w:rPr>
        <w:t xml:space="preserve"> Վիրտուալ սկավառակների ստեղծում, ջնջում և կարգավորում;</w:t>
      </w:r>
    </w:p>
    <w:p w14:paraId="0A4C807C" w14:textId="77777777" w:rsidR="00735538" w:rsidRPr="00735538" w:rsidRDefault="00735538" w:rsidP="00735538">
      <w:pPr>
        <w:spacing w:after="0"/>
        <w:ind w:firstLine="709"/>
        <w:jc w:val="both"/>
        <w:rPr>
          <w:rFonts w:ascii="GHEA Grapalat" w:hAnsi="GHEA Grapalat"/>
          <w:sz w:val="20"/>
          <w:szCs w:val="20"/>
          <w:lang w:val="hy-AM"/>
        </w:rPr>
      </w:pPr>
      <w:r w:rsidRPr="00735538">
        <w:rPr>
          <w:rFonts w:ascii="GHEA Grapalat" w:hAnsi="GHEA Grapalat"/>
          <w:sz w:val="20"/>
          <w:szCs w:val="20"/>
          <w:lang w:val="hy-AM"/>
        </w:rPr>
        <w:sym w:font="Times New Roman" w:char="F0A7"/>
      </w:r>
      <w:r w:rsidRPr="00735538">
        <w:rPr>
          <w:rFonts w:ascii="GHEA Grapalat" w:hAnsi="GHEA Grapalat"/>
          <w:sz w:val="20"/>
          <w:szCs w:val="20"/>
          <w:lang w:val="hy-AM"/>
        </w:rPr>
        <w:t xml:space="preserve"> RAID կարգավորիչի կարգավորումների փոփոխություն;</w:t>
      </w:r>
    </w:p>
    <w:p w14:paraId="33E9C0E2" w14:textId="77777777" w:rsidR="00735538" w:rsidRPr="00735538" w:rsidRDefault="00735538" w:rsidP="00735538">
      <w:pPr>
        <w:spacing w:after="0"/>
        <w:ind w:firstLine="709"/>
        <w:jc w:val="both"/>
        <w:rPr>
          <w:rFonts w:ascii="GHEA Grapalat" w:hAnsi="GHEA Grapalat"/>
          <w:sz w:val="20"/>
          <w:szCs w:val="20"/>
          <w:lang w:val="hy-AM"/>
        </w:rPr>
      </w:pPr>
      <w:r w:rsidRPr="00735538">
        <w:rPr>
          <w:rFonts w:ascii="GHEA Grapalat" w:hAnsi="GHEA Grapalat"/>
          <w:sz w:val="20"/>
          <w:szCs w:val="20"/>
          <w:lang w:val="hy-AM"/>
        </w:rPr>
        <w:sym w:font="Times New Roman" w:char="F0A7"/>
      </w:r>
      <w:r w:rsidRPr="00735538">
        <w:rPr>
          <w:rFonts w:ascii="GHEA Grapalat" w:hAnsi="GHEA Grapalat"/>
          <w:sz w:val="20"/>
          <w:szCs w:val="20"/>
          <w:lang w:val="hy-AM"/>
        </w:rPr>
        <w:t xml:space="preserve"> ընդլայնել վիրտուալ սկավառակների հզորությունը՝ առանց դրանց մուտքն ընդհատելու;</w:t>
      </w:r>
    </w:p>
    <w:p w14:paraId="2999728A" w14:textId="77777777" w:rsidR="00735538" w:rsidRPr="00735538" w:rsidRDefault="00735538" w:rsidP="00735538">
      <w:pPr>
        <w:spacing w:after="0"/>
        <w:ind w:firstLine="709"/>
        <w:jc w:val="both"/>
        <w:rPr>
          <w:rFonts w:ascii="GHEA Grapalat" w:hAnsi="GHEA Grapalat"/>
          <w:sz w:val="20"/>
          <w:szCs w:val="20"/>
          <w:lang w:val="hy-AM"/>
        </w:rPr>
      </w:pPr>
      <w:r w:rsidRPr="00735538">
        <w:rPr>
          <w:rFonts w:ascii="GHEA Grapalat" w:hAnsi="GHEA Grapalat"/>
          <w:sz w:val="20"/>
          <w:szCs w:val="20"/>
          <w:lang w:val="hy-AM"/>
        </w:rPr>
        <w:sym w:font="Times New Roman" w:char="F0A7"/>
      </w:r>
      <w:r w:rsidRPr="00735538">
        <w:rPr>
          <w:rFonts w:ascii="GHEA Grapalat" w:hAnsi="GHEA Grapalat"/>
          <w:sz w:val="20"/>
          <w:szCs w:val="20"/>
          <w:lang w:val="hy-AM"/>
        </w:rPr>
        <w:t xml:space="preserve"> Փոխում է վիրտուալ սկավառակների RAID մակարդակը՝ առանց դրանց մուտքն ընդհատելու;</w:t>
      </w:r>
    </w:p>
    <w:p w14:paraId="7ECBD78E" w14:textId="77777777" w:rsidR="00735538" w:rsidRPr="00735538" w:rsidRDefault="00735538" w:rsidP="00735538">
      <w:pPr>
        <w:spacing w:after="0"/>
        <w:ind w:firstLine="709"/>
        <w:jc w:val="both"/>
        <w:rPr>
          <w:rFonts w:ascii="GHEA Grapalat" w:hAnsi="GHEA Grapalat"/>
          <w:sz w:val="20"/>
          <w:szCs w:val="20"/>
          <w:lang w:val="hy-AM"/>
        </w:rPr>
      </w:pPr>
      <w:r w:rsidRPr="00735538">
        <w:rPr>
          <w:rFonts w:ascii="GHEA Grapalat" w:hAnsi="GHEA Grapalat"/>
          <w:sz w:val="20"/>
          <w:szCs w:val="20"/>
          <w:lang w:val="hy-AM"/>
        </w:rPr>
        <w:t>o հաշվողական հանգույցի, դրայվերների կոնֆիգուրացիան գրանցելու, հաշվողական հանգույցի կրկնօրինակ պատկերը պահելու հնարավորություն՝ համակարգչային հանգույցի պատյանում կամ ցանցային ֆայլի ռեսուրսի վրա տեղադրված ոչ անկայուն կրիչների վրա խնդիրների դեպքում վերագործարկման համար.</w:t>
      </w:r>
    </w:p>
    <w:p w14:paraId="6D196CB7" w14:textId="77777777" w:rsidR="00735538" w:rsidRPr="00735538" w:rsidRDefault="00735538" w:rsidP="00735538">
      <w:pPr>
        <w:spacing w:after="0"/>
        <w:ind w:firstLine="709"/>
        <w:jc w:val="both"/>
        <w:rPr>
          <w:rFonts w:ascii="GHEA Grapalat" w:hAnsi="GHEA Grapalat"/>
          <w:sz w:val="20"/>
          <w:szCs w:val="20"/>
          <w:lang w:val="hy-AM"/>
        </w:rPr>
      </w:pPr>
      <w:r w:rsidRPr="00735538">
        <w:rPr>
          <w:rFonts w:ascii="GHEA Grapalat" w:hAnsi="GHEA Grapalat"/>
          <w:sz w:val="20"/>
          <w:szCs w:val="20"/>
          <w:lang w:val="hy-AM"/>
        </w:rPr>
        <w:t>o Համակարգի խափանումը նկարագրող էկրանի սքրինշոթը պահպանելու հնարավորություն՝ ցուցադրված ախտորոշիչ տեղեկատվությամբ;</w:t>
      </w:r>
    </w:p>
    <w:p w14:paraId="036C8FF6" w14:textId="77777777" w:rsidR="00735538" w:rsidRPr="00735538" w:rsidRDefault="00735538" w:rsidP="00735538">
      <w:pPr>
        <w:spacing w:after="0"/>
        <w:ind w:firstLine="709"/>
        <w:jc w:val="both"/>
        <w:rPr>
          <w:rFonts w:ascii="GHEA Grapalat" w:hAnsi="GHEA Grapalat"/>
          <w:sz w:val="20"/>
          <w:szCs w:val="20"/>
          <w:lang w:val="hy-AM"/>
        </w:rPr>
      </w:pPr>
      <w:r w:rsidRPr="00735538">
        <w:rPr>
          <w:rFonts w:ascii="GHEA Grapalat" w:hAnsi="GHEA Grapalat"/>
          <w:sz w:val="20"/>
          <w:szCs w:val="20"/>
          <w:lang w:val="hy-AM"/>
        </w:rPr>
        <w:t>o Հաշվողական հանգույցի վիճակի մասին ախտորոշիչ տեղեկատվություն արտահանելու ունակություն, ներառյալ տեղեկամատյանները ինչպես սերվերի կառավարման մոդուլից, այնպես էլ օպերացիոն համակարգից կամ հիպերվիզորի տեղեկամատյաններից, վեբ ինտերֆեյսի կամ հրամանի տողի միջերեսի միջոցով, մեկ միասնական հաշվետվության մեջ:</w:t>
      </w:r>
    </w:p>
    <w:p w14:paraId="76DB7DFF" w14:textId="77777777" w:rsidR="00735538" w:rsidRPr="00735538" w:rsidRDefault="00735538" w:rsidP="00735538">
      <w:pPr>
        <w:spacing w:after="0"/>
        <w:ind w:firstLine="709"/>
        <w:jc w:val="both"/>
        <w:rPr>
          <w:rFonts w:ascii="GHEA Grapalat" w:hAnsi="GHEA Grapalat"/>
          <w:sz w:val="20"/>
          <w:szCs w:val="20"/>
          <w:lang w:val="hy-AM"/>
        </w:rPr>
      </w:pPr>
      <w:r w:rsidRPr="00735538">
        <w:rPr>
          <w:rFonts w:ascii="GHEA Grapalat" w:hAnsi="GHEA Grapalat"/>
          <w:sz w:val="20"/>
          <w:szCs w:val="20"/>
          <w:lang w:val="hy-AM"/>
        </w:rPr>
        <w:t>o Օպերացիոն համակարգի տեղադրմանը նախապատրաստվելու համար ապարատային և ծրագրակազմ օգտագործելու ունակություն (հատորների կազմաձևում, միջնորմների ստեղծում, վարորդների պատճենում, OS տեղադրողների համար պատասխան ֆայլերի ստեղծում), որոնք չեն պահանջում արտաքին կրիչի օգտագործումը.</w:t>
      </w:r>
    </w:p>
    <w:p w14:paraId="5D7D913A" w14:textId="77777777" w:rsidR="00735538" w:rsidRPr="00735538" w:rsidRDefault="00735538" w:rsidP="00735538">
      <w:pPr>
        <w:spacing w:after="0"/>
        <w:ind w:firstLine="709"/>
        <w:jc w:val="both"/>
        <w:rPr>
          <w:rFonts w:ascii="GHEA Grapalat" w:hAnsi="GHEA Grapalat"/>
          <w:sz w:val="20"/>
          <w:szCs w:val="20"/>
          <w:lang w:val="hy-AM"/>
        </w:rPr>
      </w:pPr>
      <w:r w:rsidRPr="00735538">
        <w:rPr>
          <w:rFonts w:ascii="GHEA Grapalat" w:hAnsi="GHEA Grapalat"/>
          <w:sz w:val="20"/>
          <w:szCs w:val="20"/>
          <w:lang w:val="hy-AM"/>
        </w:rPr>
        <w:lastRenderedPageBreak/>
        <w:t>o հաշվողական հանգույցի բաղադրիչներին միկրոկոդի թարմացումներ կիրառելու ունակություն ինչպես սերվերի կառավարման մոդուլի միջերեսի, այնպես էլ աջակցվող օպերացիոն համակարգերի միջոցով;</w:t>
      </w:r>
    </w:p>
    <w:p w14:paraId="353945FF" w14:textId="77777777" w:rsidR="00735538" w:rsidRPr="00735538" w:rsidRDefault="00735538" w:rsidP="00735538">
      <w:pPr>
        <w:spacing w:after="0"/>
        <w:ind w:firstLine="709"/>
        <w:jc w:val="both"/>
        <w:rPr>
          <w:rFonts w:ascii="GHEA Grapalat" w:hAnsi="GHEA Grapalat"/>
          <w:sz w:val="20"/>
          <w:szCs w:val="20"/>
          <w:lang w:val="hy-AM"/>
        </w:rPr>
      </w:pPr>
      <w:r w:rsidRPr="00735538">
        <w:rPr>
          <w:rFonts w:ascii="GHEA Grapalat" w:hAnsi="GHEA Grapalat"/>
          <w:sz w:val="20"/>
          <w:szCs w:val="20"/>
          <w:lang w:val="hy-AM"/>
        </w:rPr>
        <w:t>o Սերվերի կառավարման մոդուլը պետք է ունենա գործառույթ՝ թարմացման նախապատրաստման փուլում միկրոկոդերի թարմացման փաթեթների ամբողջականությունը և անփոփոխելիությունը հաշվողականության համար:</w:t>
      </w:r>
    </w:p>
    <w:p w14:paraId="713F1F00" w14:textId="77777777" w:rsidR="00735538" w:rsidRPr="00735538" w:rsidRDefault="00735538" w:rsidP="00735538">
      <w:pPr>
        <w:spacing w:after="0"/>
        <w:ind w:firstLine="709"/>
        <w:jc w:val="both"/>
        <w:rPr>
          <w:rFonts w:ascii="GHEA Grapalat" w:hAnsi="GHEA Grapalat"/>
          <w:sz w:val="20"/>
          <w:szCs w:val="20"/>
          <w:lang w:val="hy-AM"/>
        </w:rPr>
      </w:pPr>
      <w:r w:rsidRPr="00735538">
        <w:rPr>
          <w:rFonts w:ascii="GHEA Grapalat" w:hAnsi="GHEA Grapalat"/>
          <w:sz w:val="20"/>
          <w:szCs w:val="20"/>
          <w:lang w:val="hy-AM"/>
        </w:rPr>
        <w:t>• Պետք է ուղեկցվի առնվազն 3 տարի</w:t>
      </w:r>
    </w:p>
    <w:p w14:paraId="4F26C54B" w14:textId="77777777" w:rsidR="00F12C76" w:rsidRPr="00735538" w:rsidRDefault="00F12C76" w:rsidP="006C0B77">
      <w:pPr>
        <w:spacing w:after="0"/>
        <w:ind w:firstLine="709"/>
        <w:jc w:val="both"/>
        <w:rPr>
          <w:rFonts w:ascii="GHEA Grapalat" w:hAnsi="GHEA Grapalat"/>
          <w:sz w:val="20"/>
          <w:szCs w:val="20"/>
        </w:rPr>
      </w:pPr>
    </w:p>
    <w:sectPr w:rsidR="00F12C76" w:rsidRPr="00735538"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87F"/>
    <w:rsid w:val="000546A0"/>
    <w:rsid w:val="006B487F"/>
    <w:rsid w:val="006C0B77"/>
    <w:rsid w:val="00735538"/>
    <w:rsid w:val="008242FF"/>
    <w:rsid w:val="00870751"/>
    <w:rsid w:val="00922C48"/>
    <w:rsid w:val="00A11206"/>
    <w:rsid w:val="00B915B7"/>
    <w:rsid w:val="00DC7C58"/>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81C14AC-229C-4BFC-80B0-715A87404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3548">
      <w:bodyDiv w:val="1"/>
      <w:marLeft w:val="0"/>
      <w:marRight w:val="0"/>
      <w:marTop w:val="0"/>
      <w:marBottom w:val="0"/>
      <w:divBdr>
        <w:top w:val="none" w:sz="0" w:space="0" w:color="auto"/>
        <w:left w:val="none" w:sz="0" w:space="0" w:color="auto"/>
        <w:bottom w:val="none" w:sz="0" w:space="0" w:color="auto"/>
        <w:right w:val="none" w:sz="0" w:space="0" w:color="auto"/>
      </w:divBdr>
    </w:div>
    <w:div w:id="66198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1027</Words>
  <Characters>5857</Characters>
  <Application>Microsoft Office Word</Application>
  <DocSecurity>0</DocSecurity>
  <Lines>48</Lines>
  <Paragraphs>13</Paragraphs>
  <ScaleCrop>false</ScaleCrop>
  <Company/>
  <LinksUpToDate>false</LinksUpToDate>
  <CharactersWithSpaces>6871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Elina Poghosyan</dc:creator>
  <cp:keywords/>
  <dc:description/>
  <cp:lastModifiedBy>Elina Poghosyan</cp:lastModifiedBy>
  <cp:revision>2</cp:revision>
  <dcterms:created xsi:type="dcterms:W3CDTF">2024-12-12T07:34:00Z</dcterms:created>
  <dcterms:modified xsi:type="dcterms:W3CDTF">2024-12-12T07:35:00Z</dcterms:modified>
</cp:coreProperties>
</file>